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F4A" w:rsidRPr="00DC0D9F" w:rsidRDefault="00642444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Missoula County Public Schools</w:t>
      </w:r>
    </w:p>
    <w:p w:rsidR="00A60B84" w:rsidRPr="00DC0D9F" w:rsidRDefault="00233ABA" w:rsidP="00A60B84">
      <w:pPr>
        <w:tabs>
          <w:tab w:val="left" w:pos="180"/>
        </w:tabs>
        <w:spacing w:after="0"/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Title I Standing Committee</w:t>
      </w:r>
    </w:p>
    <w:p w:rsidR="00A60B84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 xml:space="preserve">Monday, </w:t>
      </w:r>
      <w:r w:rsidR="003505BA">
        <w:rPr>
          <w:bCs/>
          <w:sz w:val="24"/>
          <w:szCs w:val="26"/>
        </w:rPr>
        <w:t>January 14</w:t>
      </w:r>
      <w:r>
        <w:rPr>
          <w:bCs/>
          <w:sz w:val="24"/>
          <w:szCs w:val="26"/>
        </w:rPr>
        <w:t>, 201</w:t>
      </w:r>
      <w:r w:rsidR="003505BA">
        <w:rPr>
          <w:bCs/>
          <w:sz w:val="24"/>
          <w:szCs w:val="26"/>
        </w:rPr>
        <w:t>3</w:t>
      </w:r>
    </w:p>
    <w:p w:rsidR="00642444" w:rsidRPr="00DC0D9F" w:rsidRDefault="00233ABA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6:00 to 7:30 PM</w:t>
      </w:r>
    </w:p>
    <w:p w:rsidR="00A60B84" w:rsidRDefault="003505BA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  <w:r>
        <w:rPr>
          <w:bCs/>
          <w:sz w:val="24"/>
          <w:szCs w:val="26"/>
        </w:rPr>
        <w:t>Administration Building, Room 2</w:t>
      </w:r>
      <w:r w:rsidR="00DC0D9F">
        <w:rPr>
          <w:bCs/>
          <w:sz w:val="24"/>
          <w:szCs w:val="26"/>
        </w:rPr>
        <w:t>4</w:t>
      </w:r>
    </w:p>
    <w:p w:rsidR="00642444" w:rsidRPr="00DC0D9F" w:rsidRDefault="00642444" w:rsidP="00A60B84">
      <w:pPr>
        <w:tabs>
          <w:tab w:val="left" w:pos="180"/>
        </w:tabs>
        <w:spacing w:after="0"/>
        <w:jc w:val="center"/>
        <w:rPr>
          <w:bCs/>
          <w:sz w:val="24"/>
          <w:szCs w:val="26"/>
        </w:rPr>
      </w:pPr>
    </w:p>
    <w:p w:rsidR="0042514F" w:rsidRPr="00DC0D9F" w:rsidRDefault="00233ABA" w:rsidP="002D6F4A">
      <w:pPr>
        <w:spacing w:after="0" w:line="240" w:lineRule="auto"/>
        <w:rPr>
          <w:b/>
          <w:bCs/>
          <w:szCs w:val="26"/>
        </w:rPr>
      </w:pPr>
      <w:r>
        <w:rPr>
          <w:b/>
          <w:bCs/>
          <w:szCs w:val="26"/>
        </w:rPr>
        <w:t>Committee Members:</w:t>
      </w:r>
      <w:r w:rsidR="00E919FD">
        <w:rPr>
          <w:b/>
          <w:bCs/>
          <w:szCs w:val="26"/>
        </w:rPr>
        <w:t xml:space="preserve"> </w:t>
      </w:r>
    </w:p>
    <w:p w:rsidR="00444E1D" w:rsidRPr="00DC0D9F" w:rsidRDefault="00444E1D" w:rsidP="0042514F">
      <w:pPr>
        <w:spacing w:after="0" w:line="240" w:lineRule="auto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Guiding Question:</w:t>
      </w:r>
    </w:p>
    <w:p w:rsidR="002E6A14" w:rsidRDefault="00E919FD" w:rsidP="0074380A">
      <w:pPr>
        <w:spacing w:after="0" w:line="240" w:lineRule="auto"/>
        <w:jc w:val="center"/>
        <w:rPr>
          <w:rFonts w:eastAsia="Times New Roman" w:cs="Times New Roman"/>
          <w:color w:val="000000"/>
          <w:szCs w:val="26"/>
        </w:rPr>
      </w:pPr>
      <w:r>
        <w:rPr>
          <w:rFonts w:eastAsia="Times New Roman" w:cs="Times New Roman"/>
          <w:color w:val="000000"/>
          <w:szCs w:val="26"/>
        </w:rPr>
        <w:t xml:space="preserve">How do we </w:t>
      </w:r>
      <w:r w:rsidR="00771A02">
        <w:rPr>
          <w:rFonts w:eastAsia="Times New Roman" w:cs="Times New Roman"/>
          <w:color w:val="000000"/>
          <w:szCs w:val="26"/>
        </w:rPr>
        <w:t xml:space="preserve">assure </w:t>
      </w:r>
      <w:r>
        <w:rPr>
          <w:rFonts w:eastAsia="Times New Roman" w:cs="Times New Roman"/>
          <w:color w:val="000000"/>
          <w:szCs w:val="26"/>
        </w:rPr>
        <w:t xml:space="preserve">the </w:t>
      </w:r>
      <w:r w:rsidR="00771A02">
        <w:rPr>
          <w:rFonts w:eastAsia="Times New Roman" w:cs="Times New Roman"/>
          <w:color w:val="000000"/>
          <w:szCs w:val="26"/>
        </w:rPr>
        <w:t xml:space="preserve">MCPS </w:t>
      </w:r>
      <w:r>
        <w:rPr>
          <w:rFonts w:eastAsia="Times New Roman" w:cs="Times New Roman"/>
          <w:color w:val="000000"/>
          <w:szCs w:val="26"/>
        </w:rPr>
        <w:t xml:space="preserve">Title I program </w:t>
      </w:r>
      <w:r w:rsidR="00771A02">
        <w:rPr>
          <w:rFonts w:eastAsia="Times New Roman" w:cs="Times New Roman"/>
          <w:color w:val="000000"/>
          <w:szCs w:val="26"/>
        </w:rPr>
        <w:t xml:space="preserve">best meets the needs of students and families? </w:t>
      </w:r>
    </w:p>
    <w:p w:rsidR="00233ABA" w:rsidRPr="00DC0D9F" w:rsidRDefault="00233ABA" w:rsidP="0074380A">
      <w:pPr>
        <w:spacing w:after="0" w:line="240" w:lineRule="auto"/>
        <w:jc w:val="center"/>
        <w:rPr>
          <w:bCs/>
          <w:szCs w:val="26"/>
        </w:rPr>
      </w:pPr>
    </w:p>
    <w:p w:rsidR="0042514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Long term target:</w:t>
      </w:r>
    </w:p>
    <w:p w:rsidR="00642444" w:rsidRDefault="00642444" w:rsidP="0042514F">
      <w:pPr>
        <w:spacing w:after="0"/>
        <w:rPr>
          <w:bCs/>
          <w:szCs w:val="26"/>
        </w:rPr>
      </w:pPr>
      <w:r>
        <w:rPr>
          <w:bCs/>
          <w:szCs w:val="26"/>
        </w:rPr>
        <w:t xml:space="preserve">Develop a shared and deep understanding of </w:t>
      </w:r>
      <w:r w:rsidR="00E919FD">
        <w:rPr>
          <w:bCs/>
          <w:szCs w:val="26"/>
        </w:rPr>
        <w:t>Title I programming</w:t>
      </w:r>
      <w:r>
        <w:rPr>
          <w:bCs/>
          <w:szCs w:val="26"/>
        </w:rPr>
        <w:t xml:space="preserve"> </w:t>
      </w:r>
      <w:r w:rsidR="00E919FD">
        <w:rPr>
          <w:bCs/>
          <w:szCs w:val="26"/>
        </w:rPr>
        <w:t>as related to</w:t>
      </w:r>
      <w:r>
        <w:rPr>
          <w:bCs/>
          <w:szCs w:val="26"/>
        </w:rPr>
        <w:t xml:space="preserve"> the </w:t>
      </w:r>
      <w:r w:rsidR="00E919FD">
        <w:rPr>
          <w:bCs/>
          <w:szCs w:val="26"/>
        </w:rPr>
        <w:t xml:space="preserve">Title </w:t>
      </w:r>
      <w:proofErr w:type="gramStart"/>
      <w:r w:rsidR="00E919FD">
        <w:rPr>
          <w:bCs/>
          <w:szCs w:val="26"/>
        </w:rPr>
        <w:t>I</w:t>
      </w:r>
      <w:proofErr w:type="gramEnd"/>
      <w:r w:rsidR="00E919FD">
        <w:rPr>
          <w:bCs/>
          <w:szCs w:val="26"/>
        </w:rPr>
        <w:t xml:space="preserve"> and district goals, and </w:t>
      </w:r>
      <w:r>
        <w:rPr>
          <w:bCs/>
          <w:szCs w:val="26"/>
        </w:rPr>
        <w:t xml:space="preserve">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  <w:r w:rsidR="00E919FD">
        <w:rPr>
          <w:bCs/>
          <w:szCs w:val="26"/>
        </w:rPr>
        <w:t>.</w:t>
      </w:r>
    </w:p>
    <w:p w:rsidR="00642444" w:rsidRDefault="00642444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 xml:space="preserve">Build background knowledge in the </w:t>
      </w:r>
      <w:r w:rsidR="00E919FD">
        <w:rPr>
          <w:bCs/>
          <w:szCs w:val="26"/>
        </w:rPr>
        <w:t>Title I programming related to:</w:t>
      </w:r>
    </w:p>
    <w:p w:rsidR="004E4D0D" w:rsidRDefault="004E4D0D" w:rsidP="004E4D0D">
      <w:pPr>
        <w:pStyle w:val="ListParagraph"/>
        <w:numPr>
          <w:ilvl w:val="1"/>
          <w:numId w:val="25"/>
        </w:numPr>
        <w:spacing w:after="0"/>
        <w:rPr>
          <w:bCs/>
          <w:szCs w:val="26"/>
        </w:rPr>
      </w:pPr>
      <w:proofErr w:type="spellStart"/>
      <w:r>
        <w:rPr>
          <w:bCs/>
          <w:szCs w:val="26"/>
        </w:rPr>
        <w:t>Schoolwide</w:t>
      </w:r>
      <w:proofErr w:type="spellEnd"/>
      <w:r>
        <w:rPr>
          <w:bCs/>
          <w:szCs w:val="26"/>
        </w:rPr>
        <w:t xml:space="preserve"> Title I programming</w:t>
      </w:r>
    </w:p>
    <w:p w:rsidR="004E4D0D" w:rsidRPr="004E4D0D" w:rsidRDefault="004E4D0D" w:rsidP="004E4D0D">
      <w:pPr>
        <w:pStyle w:val="ListParagraph"/>
        <w:numPr>
          <w:ilvl w:val="1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Targeted Title I programming</w:t>
      </w:r>
    </w:p>
    <w:p w:rsidR="00E919FD" w:rsidRDefault="00E919FD" w:rsidP="00E919FD">
      <w:pPr>
        <w:pStyle w:val="ListParagraph"/>
        <w:numPr>
          <w:ilvl w:val="1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Parent/Teacher Home Visit Project</w:t>
      </w:r>
    </w:p>
    <w:p w:rsidR="00E919FD" w:rsidRDefault="00E919FD" w:rsidP="00E919FD">
      <w:pPr>
        <w:pStyle w:val="ListParagraph"/>
        <w:numPr>
          <w:ilvl w:val="1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Title I Summer School</w:t>
      </w:r>
    </w:p>
    <w:p w:rsidR="00E919FD" w:rsidRDefault="00E919FD" w:rsidP="00E919FD">
      <w:pPr>
        <w:pStyle w:val="ListParagraph"/>
        <w:numPr>
          <w:ilvl w:val="1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Professional development</w:t>
      </w:r>
    </w:p>
    <w:p w:rsidR="00E919FD" w:rsidRDefault="00E919FD" w:rsidP="00E919FD">
      <w:pPr>
        <w:pStyle w:val="ListParagraph"/>
        <w:numPr>
          <w:ilvl w:val="1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Technology integration</w:t>
      </w:r>
    </w:p>
    <w:p w:rsidR="00E919FD" w:rsidRDefault="00E919FD" w:rsidP="00E919FD">
      <w:pPr>
        <w:pStyle w:val="ListParagraph"/>
        <w:numPr>
          <w:ilvl w:val="1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Supplemental Educational Services (SES)</w:t>
      </w:r>
    </w:p>
    <w:p w:rsidR="00642444" w:rsidRPr="00771A02" w:rsidRDefault="00771A02" w:rsidP="00642444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 xml:space="preserve">Revise Title I goals to align with the district goals and the </w:t>
      </w:r>
      <w:r>
        <w:rPr>
          <w:bCs/>
          <w:i/>
          <w:szCs w:val="26"/>
        </w:rPr>
        <w:t>MCPS 21</w:t>
      </w:r>
      <w:r w:rsidRPr="00642444">
        <w:rPr>
          <w:bCs/>
          <w:i/>
          <w:szCs w:val="26"/>
          <w:vertAlign w:val="superscript"/>
        </w:rPr>
        <w:t>st</w:t>
      </w:r>
      <w:r>
        <w:rPr>
          <w:bCs/>
          <w:i/>
          <w:szCs w:val="26"/>
        </w:rPr>
        <w:t xml:space="preserve"> Century Model of Education</w:t>
      </w:r>
    </w:p>
    <w:p w:rsidR="0042514F" w:rsidRDefault="00771A02" w:rsidP="0042514F">
      <w:pPr>
        <w:pStyle w:val="ListParagraph"/>
        <w:numPr>
          <w:ilvl w:val="1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 xml:space="preserve">Review building plans to assure they are in alignment with Title I and district goals and the </w:t>
      </w:r>
      <w:hyperlink r:id="rId9" w:history="1">
        <w:r w:rsidRPr="00AC0627">
          <w:rPr>
            <w:rStyle w:val="Hyperlink"/>
            <w:bCs/>
            <w:szCs w:val="26"/>
          </w:rPr>
          <w:t>21</w:t>
        </w:r>
        <w:r w:rsidRPr="00AC0627">
          <w:rPr>
            <w:rStyle w:val="Hyperlink"/>
            <w:bCs/>
            <w:szCs w:val="26"/>
            <w:vertAlign w:val="superscript"/>
          </w:rPr>
          <w:t>st</w:t>
        </w:r>
        <w:r w:rsidRPr="00AC0627">
          <w:rPr>
            <w:rStyle w:val="Hyperlink"/>
            <w:bCs/>
            <w:szCs w:val="26"/>
          </w:rPr>
          <w:t xml:space="preserve"> Century Model of Education</w:t>
        </w:r>
      </w:hyperlink>
      <w:r>
        <w:rPr>
          <w:bCs/>
          <w:szCs w:val="26"/>
        </w:rPr>
        <w:t>.</w:t>
      </w:r>
    </w:p>
    <w:p w:rsidR="00261FEA" w:rsidRDefault="00261FEA" w:rsidP="00261FEA">
      <w:pPr>
        <w:pStyle w:val="ListParagraph"/>
        <w:numPr>
          <w:ilvl w:val="0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Develop the 2013-14 budget</w:t>
      </w:r>
    </w:p>
    <w:p w:rsidR="00261FEA" w:rsidRPr="00261FEA" w:rsidRDefault="00261FEA" w:rsidP="00261FEA">
      <w:pPr>
        <w:pStyle w:val="ListParagraph"/>
        <w:numPr>
          <w:ilvl w:val="1"/>
          <w:numId w:val="25"/>
        </w:numPr>
        <w:spacing w:after="0"/>
        <w:rPr>
          <w:bCs/>
          <w:szCs w:val="26"/>
        </w:rPr>
      </w:pPr>
      <w:r>
        <w:rPr>
          <w:bCs/>
          <w:szCs w:val="26"/>
        </w:rPr>
        <w:t>Consider other strategies that could best utilize funding while accelerating programming</w:t>
      </w:r>
    </w:p>
    <w:p w:rsidR="0096409F" w:rsidRPr="0096409F" w:rsidRDefault="0096409F" w:rsidP="0096409F">
      <w:pPr>
        <w:pStyle w:val="ListParagraph"/>
        <w:spacing w:after="0"/>
        <w:ind w:left="1440"/>
        <w:rPr>
          <w:bCs/>
          <w:szCs w:val="26"/>
        </w:rPr>
      </w:pPr>
    </w:p>
    <w:p w:rsidR="00444E1D" w:rsidRPr="00DC0D9F" w:rsidRDefault="00444E1D" w:rsidP="0042514F">
      <w:pPr>
        <w:spacing w:after="0"/>
        <w:rPr>
          <w:b/>
          <w:bCs/>
          <w:szCs w:val="26"/>
        </w:rPr>
      </w:pPr>
      <w:r w:rsidRPr="00DC0D9F">
        <w:rPr>
          <w:b/>
          <w:bCs/>
          <w:szCs w:val="26"/>
        </w:rPr>
        <w:t>Short term targets:</w:t>
      </w:r>
    </w:p>
    <w:p w:rsidR="005E085E" w:rsidRDefault="003505BA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 xml:space="preserve">Review </w:t>
      </w:r>
      <w:r w:rsidR="00DD51AA">
        <w:rPr>
          <w:szCs w:val="26"/>
        </w:rPr>
        <w:t>collective commitments for collaborative work (Affinity Protocol)</w:t>
      </w:r>
    </w:p>
    <w:p w:rsidR="005E085E" w:rsidRDefault="00E864E4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Revi</w:t>
      </w:r>
      <w:r w:rsidR="00656EC5">
        <w:rPr>
          <w:szCs w:val="26"/>
        </w:rPr>
        <w:t>se and finalize 2013-14</w:t>
      </w:r>
      <w:r>
        <w:rPr>
          <w:szCs w:val="26"/>
        </w:rPr>
        <w:t xml:space="preserve"> Title I goals</w:t>
      </w:r>
    </w:p>
    <w:p w:rsidR="005E085E" w:rsidRPr="00BB6476" w:rsidRDefault="00656EC5" w:rsidP="00BB6476">
      <w:pPr>
        <w:pStyle w:val="ListParagraph"/>
        <w:numPr>
          <w:ilvl w:val="0"/>
          <w:numId w:val="23"/>
        </w:numPr>
        <w:spacing w:after="0"/>
        <w:rPr>
          <w:szCs w:val="26"/>
        </w:rPr>
      </w:pPr>
      <w:r>
        <w:rPr>
          <w:szCs w:val="26"/>
        </w:rPr>
        <w:t>Revise and finalize 2013-14</w:t>
      </w:r>
      <w:r w:rsidR="00E864E4">
        <w:rPr>
          <w:szCs w:val="26"/>
        </w:rPr>
        <w:t xml:space="preserve"> Title I budget</w:t>
      </w:r>
    </w:p>
    <w:p w:rsidR="00444E1D" w:rsidRPr="00DC0D9F" w:rsidRDefault="00444E1D" w:rsidP="0042514F">
      <w:pPr>
        <w:pStyle w:val="ColorfulList-Accent11"/>
        <w:spacing w:after="0"/>
        <w:jc w:val="center"/>
        <w:rPr>
          <w:b/>
          <w:bCs/>
          <w:szCs w:val="26"/>
        </w:rPr>
      </w:pPr>
      <w:r w:rsidRPr="00DC0D9F">
        <w:rPr>
          <w:b/>
          <w:bCs/>
          <w:szCs w:val="26"/>
        </w:rPr>
        <w:t>AGENDA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Ind w:w="108" w:type="dxa"/>
        <w:tblLook w:val="04A0" w:firstRow="1" w:lastRow="0" w:firstColumn="1" w:lastColumn="0" w:noHBand="0" w:noVBand="1"/>
      </w:tblPr>
      <w:tblGrid>
        <w:gridCol w:w="1440"/>
        <w:gridCol w:w="7920"/>
      </w:tblGrid>
      <w:tr w:rsidR="00F64C4B" w:rsidRPr="00DC0D9F" w:rsidTr="00B012A5">
        <w:tc>
          <w:tcPr>
            <w:tcW w:w="1440" w:type="dxa"/>
          </w:tcPr>
          <w:p w:rsidR="00F64C4B" w:rsidRPr="00DC0D9F" w:rsidRDefault="00226844" w:rsidP="00102083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6:00-6:15</w:t>
            </w:r>
          </w:p>
        </w:tc>
        <w:tc>
          <w:tcPr>
            <w:tcW w:w="7920" w:type="dxa"/>
          </w:tcPr>
          <w:p w:rsidR="00F64C4B" w:rsidRPr="00DC0D9F" w:rsidRDefault="00AD2205" w:rsidP="005E085E">
            <w:pPr>
              <w:spacing w:after="0" w:line="240" w:lineRule="auto"/>
              <w:rPr>
                <w:szCs w:val="26"/>
              </w:rPr>
            </w:pPr>
            <w:r w:rsidRPr="00DC0D9F">
              <w:rPr>
                <w:szCs w:val="26"/>
              </w:rPr>
              <w:t>Welcome</w:t>
            </w:r>
            <w:r w:rsidR="00771A02">
              <w:rPr>
                <w:szCs w:val="26"/>
              </w:rPr>
              <w:t>, dinner</w:t>
            </w:r>
            <w:r w:rsidR="00226844">
              <w:rPr>
                <w:szCs w:val="26"/>
              </w:rPr>
              <w:t>, video of Manny Scott,</w:t>
            </w:r>
            <w:r w:rsidR="005E085E">
              <w:rPr>
                <w:szCs w:val="26"/>
              </w:rPr>
              <w:t xml:space="preserve"> review agenda</w:t>
            </w:r>
          </w:p>
        </w:tc>
      </w:tr>
      <w:tr w:rsidR="00F64C4B" w:rsidRPr="00DC0D9F" w:rsidTr="00B012A5">
        <w:tc>
          <w:tcPr>
            <w:tcW w:w="1440" w:type="dxa"/>
          </w:tcPr>
          <w:p w:rsidR="00F64C4B" w:rsidRPr="00DC0D9F" w:rsidRDefault="00233ABA" w:rsidP="00226844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6:</w:t>
            </w:r>
            <w:r w:rsidR="003505BA">
              <w:rPr>
                <w:b/>
                <w:bCs/>
                <w:szCs w:val="26"/>
              </w:rPr>
              <w:t>1</w:t>
            </w:r>
            <w:r w:rsidR="00226844">
              <w:rPr>
                <w:b/>
                <w:bCs/>
                <w:szCs w:val="26"/>
              </w:rPr>
              <w:t>5</w:t>
            </w:r>
            <w:r>
              <w:rPr>
                <w:b/>
                <w:bCs/>
                <w:szCs w:val="26"/>
              </w:rPr>
              <w:t>-6:</w:t>
            </w:r>
            <w:r w:rsidR="00226844">
              <w:rPr>
                <w:b/>
                <w:bCs/>
                <w:szCs w:val="26"/>
              </w:rPr>
              <w:t>20</w:t>
            </w:r>
          </w:p>
        </w:tc>
        <w:tc>
          <w:tcPr>
            <w:tcW w:w="7920" w:type="dxa"/>
          </w:tcPr>
          <w:p w:rsidR="000E0BF0" w:rsidRPr="00B012A5" w:rsidRDefault="003505BA" w:rsidP="003505BA">
            <w:pPr>
              <w:spacing w:after="0"/>
              <w:rPr>
                <w:bCs/>
                <w:szCs w:val="26"/>
              </w:rPr>
            </w:pPr>
            <w:r>
              <w:rPr>
                <w:szCs w:val="26"/>
              </w:rPr>
              <w:t>Review</w:t>
            </w:r>
            <w:r w:rsidR="006E0248" w:rsidRPr="006E0248">
              <w:rPr>
                <w:szCs w:val="26"/>
              </w:rPr>
              <w:t xml:space="preserve"> collective commitments for collaborative work (</w:t>
            </w:r>
            <w:hyperlink r:id="rId10" w:history="1">
              <w:r w:rsidR="006E0248" w:rsidRPr="009E4D10">
                <w:rPr>
                  <w:rStyle w:val="Hyperlink"/>
                  <w:szCs w:val="26"/>
                </w:rPr>
                <w:t>Affinity Protocol</w:t>
              </w:r>
            </w:hyperlink>
            <w:r w:rsidR="006E0248" w:rsidRPr="006E0248">
              <w:rPr>
                <w:szCs w:val="26"/>
              </w:rPr>
              <w:t>)</w:t>
            </w:r>
          </w:p>
        </w:tc>
      </w:tr>
      <w:tr w:rsidR="00A940A1" w:rsidRPr="00DC0D9F" w:rsidTr="00B012A5">
        <w:tc>
          <w:tcPr>
            <w:tcW w:w="1440" w:type="dxa"/>
          </w:tcPr>
          <w:p w:rsidR="00A940A1" w:rsidRPr="00DC0D9F" w:rsidRDefault="00944480" w:rsidP="003505BA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6:</w:t>
            </w:r>
            <w:r w:rsidR="00226844">
              <w:rPr>
                <w:b/>
                <w:bCs/>
                <w:szCs w:val="26"/>
              </w:rPr>
              <w:t>20</w:t>
            </w:r>
            <w:r>
              <w:rPr>
                <w:b/>
                <w:bCs/>
                <w:szCs w:val="26"/>
              </w:rPr>
              <w:t>-</w:t>
            </w:r>
            <w:r w:rsidR="00226844">
              <w:rPr>
                <w:b/>
                <w:bCs/>
                <w:szCs w:val="26"/>
              </w:rPr>
              <w:t>6:25</w:t>
            </w:r>
          </w:p>
        </w:tc>
        <w:tc>
          <w:tcPr>
            <w:tcW w:w="7920" w:type="dxa"/>
          </w:tcPr>
          <w:p w:rsidR="00393004" w:rsidRPr="00C27FA7" w:rsidRDefault="00C27FA7" w:rsidP="00C27FA7">
            <w:pPr>
              <w:spacing w:after="0" w:line="240" w:lineRule="auto"/>
              <w:rPr>
                <w:color w:val="000000"/>
                <w:szCs w:val="26"/>
              </w:rPr>
            </w:pPr>
            <w:r w:rsidRPr="00C27FA7">
              <w:rPr>
                <w:color w:val="000000"/>
                <w:szCs w:val="26"/>
              </w:rPr>
              <w:t>Recap</w:t>
            </w:r>
            <w:r>
              <w:rPr>
                <w:color w:val="000000"/>
                <w:szCs w:val="26"/>
              </w:rPr>
              <w:t xml:space="preserve"> last meeting</w:t>
            </w:r>
          </w:p>
        </w:tc>
      </w:tr>
      <w:tr w:rsidR="0096409F" w:rsidRPr="00DC0D9F" w:rsidTr="00B012A5">
        <w:tc>
          <w:tcPr>
            <w:tcW w:w="1440" w:type="dxa"/>
          </w:tcPr>
          <w:p w:rsidR="0096409F" w:rsidRDefault="00C27FA7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6:2</w:t>
            </w:r>
            <w:r w:rsidR="00226844">
              <w:rPr>
                <w:b/>
                <w:bCs/>
                <w:szCs w:val="26"/>
              </w:rPr>
              <w:t>5</w:t>
            </w:r>
            <w:r>
              <w:rPr>
                <w:b/>
                <w:bCs/>
                <w:szCs w:val="26"/>
              </w:rPr>
              <w:t>-6</w:t>
            </w:r>
            <w:r w:rsidR="00226844">
              <w:rPr>
                <w:b/>
                <w:bCs/>
                <w:szCs w:val="26"/>
              </w:rPr>
              <w:t>:40</w:t>
            </w:r>
          </w:p>
        </w:tc>
        <w:tc>
          <w:tcPr>
            <w:tcW w:w="7920" w:type="dxa"/>
          </w:tcPr>
          <w:p w:rsidR="00226844" w:rsidRDefault="00C27FA7" w:rsidP="00226844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Elements of 21</w:t>
            </w:r>
            <w:r w:rsidRPr="00C27FA7">
              <w:rPr>
                <w:color w:val="000000"/>
                <w:szCs w:val="26"/>
                <w:vertAlign w:val="superscript"/>
              </w:rPr>
              <w:t>st</w:t>
            </w:r>
            <w:r>
              <w:rPr>
                <w:color w:val="000000"/>
                <w:szCs w:val="26"/>
              </w:rPr>
              <w:t xml:space="preserve"> Century Education and Title I (emphasizing Student Engagement</w:t>
            </w:r>
            <w:r w:rsidR="00226844">
              <w:rPr>
                <w:color w:val="000000"/>
                <w:szCs w:val="26"/>
              </w:rPr>
              <w:t xml:space="preserve"> element). (View video from </w:t>
            </w:r>
            <w:proofErr w:type="spellStart"/>
            <w:r w:rsidR="00226844">
              <w:rPr>
                <w:color w:val="000000"/>
                <w:szCs w:val="26"/>
              </w:rPr>
              <w:t>TedEx</w:t>
            </w:r>
            <w:proofErr w:type="spellEnd"/>
            <w:r w:rsidR="00226844">
              <w:rPr>
                <w:color w:val="000000"/>
                <w:szCs w:val="26"/>
              </w:rPr>
              <w:t xml:space="preserve"> </w:t>
            </w:r>
            <w:r w:rsidR="0028657F">
              <w:rPr>
                <w:color w:val="000000"/>
                <w:szCs w:val="26"/>
              </w:rPr>
              <w:t xml:space="preserve">MCPS </w:t>
            </w:r>
            <w:bookmarkStart w:id="0" w:name="_GoBack"/>
            <w:bookmarkEnd w:id="0"/>
            <w:r w:rsidR="00226844">
              <w:rPr>
                <w:color w:val="000000"/>
                <w:szCs w:val="26"/>
              </w:rPr>
              <w:t xml:space="preserve">event – Nick </w:t>
            </w:r>
            <w:r w:rsidR="00892C42">
              <w:rPr>
                <w:color w:val="000000"/>
                <w:szCs w:val="26"/>
              </w:rPr>
              <w:t>Sheppard</w:t>
            </w:r>
            <w:r w:rsidR="00226844">
              <w:rPr>
                <w:color w:val="000000"/>
                <w:szCs w:val="26"/>
              </w:rPr>
              <w:t xml:space="preserve"> on Flipping the Classroom.)</w:t>
            </w:r>
          </w:p>
          <w:p w:rsidR="00226844" w:rsidRPr="00226844" w:rsidRDefault="00C27FA7" w:rsidP="00226844">
            <w:pPr>
              <w:spacing w:after="0" w:line="240" w:lineRule="auto"/>
              <w:rPr>
                <w:color w:val="000000"/>
                <w:szCs w:val="26"/>
              </w:rPr>
            </w:pPr>
            <w:r w:rsidRPr="00226844">
              <w:rPr>
                <w:color w:val="000000"/>
                <w:szCs w:val="26"/>
              </w:rPr>
              <w:t>Guiding question</w:t>
            </w:r>
            <w:r w:rsidR="00226844" w:rsidRPr="00226844">
              <w:rPr>
                <w:color w:val="000000"/>
                <w:szCs w:val="26"/>
              </w:rPr>
              <w:t>s</w:t>
            </w:r>
            <w:r w:rsidRPr="00226844">
              <w:rPr>
                <w:color w:val="000000"/>
                <w:szCs w:val="26"/>
              </w:rPr>
              <w:t xml:space="preserve">: </w:t>
            </w:r>
          </w:p>
          <w:p w:rsidR="00226844" w:rsidRDefault="00C27FA7" w:rsidP="00C27FA7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C27FA7">
              <w:rPr>
                <w:sz w:val="21"/>
                <w:szCs w:val="21"/>
              </w:rPr>
              <w:t>How might students’ sense of self, community, belonging, and</w:t>
            </w:r>
            <w:r w:rsidR="00226844">
              <w:rPr>
                <w:sz w:val="21"/>
                <w:szCs w:val="21"/>
              </w:rPr>
              <w:t xml:space="preserve"> </w:t>
            </w:r>
            <w:r w:rsidRPr="00226844">
              <w:rPr>
                <w:sz w:val="21"/>
                <w:szCs w:val="21"/>
              </w:rPr>
              <w:t>purpose increase their level of participation directed toward learning</w:t>
            </w:r>
            <w:r w:rsidR="00226844">
              <w:rPr>
                <w:sz w:val="21"/>
                <w:szCs w:val="21"/>
              </w:rPr>
              <w:t xml:space="preserve"> </w:t>
            </w:r>
            <w:r w:rsidRPr="00226844">
              <w:rPr>
                <w:sz w:val="21"/>
                <w:szCs w:val="21"/>
              </w:rPr>
              <w:t>and be reflected in their overall performance?</w:t>
            </w:r>
          </w:p>
          <w:p w:rsidR="003505BA" w:rsidRDefault="00C27FA7" w:rsidP="00226844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226844">
              <w:rPr>
                <w:sz w:val="21"/>
                <w:szCs w:val="21"/>
              </w:rPr>
              <w:lastRenderedPageBreak/>
              <w:t>How might opportunities to research and study authentic issues</w:t>
            </w:r>
            <w:r w:rsidR="00226844">
              <w:rPr>
                <w:sz w:val="21"/>
                <w:szCs w:val="21"/>
              </w:rPr>
              <w:t xml:space="preserve"> </w:t>
            </w:r>
            <w:r w:rsidRPr="00226844">
              <w:rPr>
                <w:sz w:val="21"/>
                <w:szCs w:val="21"/>
              </w:rPr>
              <w:t>shape students’ motivation and commitment to learning?</w:t>
            </w:r>
          </w:p>
          <w:p w:rsidR="00226844" w:rsidRDefault="00226844" w:rsidP="00226844">
            <w:p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Goal:</w:t>
            </w:r>
          </w:p>
          <w:p w:rsidR="00226844" w:rsidRPr="00226844" w:rsidRDefault="00226844" w:rsidP="00226844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sz w:val="21"/>
                <w:szCs w:val="21"/>
              </w:rPr>
            </w:pPr>
            <w:r w:rsidRPr="00226844">
              <w:rPr>
                <w:sz w:val="21"/>
                <w:szCs w:val="21"/>
              </w:rPr>
              <w:t>Educators in every school will connect learning to the real world</w:t>
            </w:r>
            <w:r>
              <w:rPr>
                <w:sz w:val="21"/>
                <w:szCs w:val="21"/>
              </w:rPr>
              <w:t xml:space="preserve"> </w:t>
            </w:r>
            <w:r w:rsidRPr="00226844">
              <w:rPr>
                <w:sz w:val="21"/>
                <w:szCs w:val="21"/>
              </w:rPr>
              <w:t>through authentic and innovative experiences to increase student</w:t>
            </w:r>
            <w:r>
              <w:rPr>
                <w:sz w:val="21"/>
                <w:szCs w:val="21"/>
              </w:rPr>
              <w:t xml:space="preserve"> </w:t>
            </w:r>
            <w:r w:rsidRPr="00226844">
              <w:rPr>
                <w:sz w:val="21"/>
                <w:szCs w:val="21"/>
              </w:rPr>
              <w:t>engagement, motivation, and investment in their learning.</w:t>
            </w:r>
          </w:p>
        </w:tc>
      </w:tr>
      <w:tr w:rsidR="00226844" w:rsidRPr="00DC0D9F" w:rsidTr="00B012A5">
        <w:tc>
          <w:tcPr>
            <w:tcW w:w="1440" w:type="dxa"/>
          </w:tcPr>
          <w:p w:rsidR="00226844" w:rsidRDefault="00226844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lastRenderedPageBreak/>
              <w:t>6:40-6:55</w:t>
            </w:r>
          </w:p>
        </w:tc>
        <w:tc>
          <w:tcPr>
            <w:tcW w:w="7920" w:type="dxa"/>
          </w:tcPr>
          <w:p w:rsidR="00226844" w:rsidRDefault="00226844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Review Title I Programming</w:t>
            </w:r>
          </w:p>
          <w:p w:rsidR="00226844" w:rsidRDefault="00226844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Questions:</w:t>
            </w:r>
          </w:p>
          <w:p w:rsidR="00226844" w:rsidRDefault="00226844" w:rsidP="0022684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What else should we be doing?</w:t>
            </w:r>
          </w:p>
          <w:p w:rsidR="00226844" w:rsidRPr="00226844" w:rsidRDefault="00226844" w:rsidP="00226844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Is there anything we should be doing differently?</w:t>
            </w:r>
          </w:p>
        </w:tc>
      </w:tr>
      <w:tr w:rsidR="00226844" w:rsidRPr="00DC0D9F" w:rsidTr="00B012A5">
        <w:tc>
          <w:tcPr>
            <w:tcW w:w="1440" w:type="dxa"/>
          </w:tcPr>
          <w:p w:rsidR="00226844" w:rsidRDefault="00226844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6:55-7:10</w:t>
            </w:r>
          </w:p>
        </w:tc>
        <w:tc>
          <w:tcPr>
            <w:tcW w:w="7920" w:type="dxa"/>
          </w:tcPr>
          <w:p w:rsidR="00226844" w:rsidRDefault="00226844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Review Title I Goals</w:t>
            </w:r>
          </w:p>
          <w:p w:rsidR="00226844" w:rsidRDefault="00226844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Questions:</w:t>
            </w:r>
          </w:p>
          <w:p w:rsidR="00226844" w:rsidRPr="00226844" w:rsidRDefault="00226844" w:rsidP="00226844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Is there anything missing</w:t>
            </w:r>
          </w:p>
        </w:tc>
      </w:tr>
      <w:tr w:rsidR="00226844" w:rsidRPr="00DC0D9F" w:rsidTr="00B012A5">
        <w:tc>
          <w:tcPr>
            <w:tcW w:w="1440" w:type="dxa"/>
          </w:tcPr>
          <w:p w:rsidR="00226844" w:rsidRDefault="00226844" w:rsidP="00A940A1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7:10-7:20</w:t>
            </w:r>
          </w:p>
        </w:tc>
        <w:tc>
          <w:tcPr>
            <w:tcW w:w="7920" w:type="dxa"/>
          </w:tcPr>
          <w:p w:rsidR="00226844" w:rsidRDefault="00226844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Meeting of Practitioners – Scheduled for March 22</w:t>
            </w:r>
          </w:p>
          <w:p w:rsidR="00226844" w:rsidRDefault="00226844" w:rsidP="00226844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Purpose</w:t>
            </w:r>
          </w:p>
          <w:p w:rsidR="00226844" w:rsidRPr="00226844" w:rsidRDefault="00226844" w:rsidP="00226844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Who attends</w:t>
            </w:r>
          </w:p>
        </w:tc>
      </w:tr>
      <w:tr w:rsidR="006E0248" w:rsidRPr="00DC0D9F" w:rsidTr="00B012A5">
        <w:tc>
          <w:tcPr>
            <w:tcW w:w="1440" w:type="dxa"/>
          </w:tcPr>
          <w:p w:rsidR="006E0248" w:rsidRPr="00DC0D9F" w:rsidRDefault="0096409F" w:rsidP="00226844">
            <w:pPr>
              <w:pStyle w:val="ColorfulList-Accent11"/>
              <w:spacing w:after="0"/>
              <w:ind w:left="0"/>
              <w:jc w:val="both"/>
              <w:rPr>
                <w:b/>
                <w:bCs/>
                <w:szCs w:val="26"/>
              </w:rPr>
            </w:pPr>
            <w:r>
              <w:rPr>
                <w:b/>
                <w:bCs/>
                <w:szCs w:val="26"/>
              </w:rPr>
              <w:t>7:2</w:t>
            </w:r>
            <w:r w:rsidR="00226844">
              <w:rPr>
                <w:b/>
                <w:bCs/>
                <w:szCs w:val="26"/>
              </w:rPr>
              <w:t>0</w:t>
            </w:r>
            <w:r>
              <w:rPr>
                <w:b/>
                <w:bCs/>
                <w:szCs w:val="26"/>
              </w:rPr>
              <w:t>-7:30</w:t>
            </w:r>
          </w:p>
        </w:tc>
        <w:tc>
          <w:tcPr>
            <w:tcW w:w="7920" w:type="dxa"/>
          </w:tcPr>
          <w:p w:rsidR="006E0248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Closing and next steps</w:t>
            </w:r>
          </w:p>
          <w:p w:rsidR="006E0248" w:rsidRPr="00415FAD" w:rsidRDefault="006E0248" w:rsidP="00A940A1">
            <w:pPr>
              <w:spacing w:after="0" w:line="240" w:lineRule="auto"/>
              <w:rPr>
                <w:color w:val="000000"/>
                <w:szCs w:val="26"/>
              </w:rPr>
            </w:pPr>
            <w:r w:rsidRPr="006E0248">
              <w:rPr>
                <w:b/>
                <w:i/>
                <w:color w:val="000000"/>
                <w:szCs w:val="26"/>
              </w:rPr>
              <w:t>TO REVIEW FOR NEXT MEETING</w:t>
            </w:r>
            <w:r w:rsidR="0096409F">
              <w:rPr>
                <w:b/>
                <w:i/>
                <w:color w:val="000000"/>
                <w:szCs w:val="26"/>
              </w:rPr>
              <w:t xml:space="preserve">: </w:t>
            </w:r>
            <w:hyperlink r:id="rId11" w:history="1">
              <w:r w:rsidR="00393004" w:rsidRPr="00656EC5">
                <w:rPr>
                  <w:rStyle w:val="Hyperlink"/>
                  <w:i/>
                  <w:szCs w:val="26"/>
                </w:rPr>
                <w:t>Building Plan Template</w:t>
              </w:r>
            </w:hyperlink>
          </w:p>
          <w:p w:rsidR="006E0248" w:rsidRDefault="007B2134" w:rsidP="00A940A1">
            <w:pPr>
              <w:spacing w:after="0" w:line="240" w:lineRule="auto"/>
              <w:rPr>
                <w:color w:val="000000"/>
                <w:szCs w:val="26"/>
              </w:rPr>
            </w:pPr>
            <w:hyperlink r:id="rId12" w:history="1">
              <w:r w:rsidR="006E0248" w:rsidRPr="00261FEA">
                <w:rPr>
                  <w:rStyle w:val="Hyperlink"/>
                  <w:szCs w:val="26"/>
                  <w:highlight w:val="yellow"/>
                </w:rPr>
                <w:t>Exit Ticket (Head, Heart, Hand Protocol)</w:t>
              </w:r>
            </w:hyperlink>
          </w:p>
          <w:p w:rsidR="006E0248" w:rsidRPr="00DC0D9F" w:rsidRDefault="006E0248" w:rsidP="00656EC5">
            <w:pPr>
              <w:spacing w:after="0" w:line="240" w:lineRule="auto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Next meeting date: Monday, </w:t>
            </w:r>
            <w:r w:rsidR="00656EC5">
              <w:rPr>
                <w:color w:val="000000"/>
                <w:szCs w:val="26"/>
              </w:rPr>
              <w:t>April 22</w:t>
            </w:r>
            <w:r w:rsidR="0096409F">
              <w:rPr>
                <w:color w:val="000000"/>
                <w:szCs w:val="26"/>
              </w:rPr>
              <w:t>, 2013</w:t>
            </w:r>
          </w:p>
        </w:tc>
      </w:tr>
    </w:tbl>
    <w:p w:rsidR="00233ABA" w:rsidRDefault="00102083" w:rsidP="00944480">
      <w:pPr>
        <w:rPr>
          <w:rFonts w:eastAsia="Times New Roman"/>
          <w:color w:val="000000"/>
          <w:sz w:val="21"/>
          <w:szCs w:val="21"/>
        </w:rPr>
      </w:pPr>
      <w:r w:rsidRPr="00DC0D9F">
        <w:rPr>
          <w:b/>
          <w:bCs/>
          <w:sz w:val="12"/>
          <w:szCs w:val="26"/>
        </w:rPr>
        <w:br w:type="textWrapping" w:clear="all"/>
      </w:r>
    </w:p>
    <w:p w:rsidR="006754F9" w:rsidRPr="00DC0D9F" w:rsidRDefault="006754F9" w:rsidP="00AB6D51">
      <w:pPr>
        <w:pStyle w:val="ColorfulList-Accent11"/>
        <w:spacing w:after="0"/>
        <w:ind w:left="0"/>
        <w:rPr>
          <w:b/>
          <w:bCs/>
          <w:sz w:val="12"/>
          <w:szCs w:val="26"/>
        </w:rPr>
      </w:pPr>
    </w:p>
    <w:sectPr w:rsidR="006754F9" w:rsidRPr="00DC0D9F" w:rsidSect="00DC0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48C" w:rsidRDefault="0049448C" w:rsidP="006849A7">
      <w:pPr>
        <w:spacing w:after="0" w:line="240" w:lineRule="auto"/>
      </w:pPr>
      <w:r>
        <w:separator/>
      </w:r>
    </w:p>
  </w:endnote>
  <w:endnote w:type="continuationSeparator" w:id="0">
    <w:p w:rsidR="0049448C" w:rsidRDefault="0049448C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Eras Light ITC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48C" w:rsidRDefault="0049448C" w:rsidP="006849A7">
      <w:pPr>
        <w:spacing w:after="0" w:line="240" w:lineRule="auto"/>
      </w:pPr>
      <w:r>
        <w:separator/>
      </w:r>
    </w:p>
  </w:footnote>
  <w:footnote w:type="continuationSeparator" w:id="0">
    <w:p w:rsidR="0049448C" w:rsidRDefault="0049448C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FC5766"/>
    <w:multiLevelType w:val="hybridMultilevel"/>
    <w:tmpl w:val="42AE5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86EF1"/>
    <w:multiLevelType w:val="hybridMultilevel"/>
    <w:tmpl w:val="A4B8D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D7383"/>
    <w:multiLevelType w:val="hybridMultilevel"/>
    <w:tmpl w:val="70FA9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C7426D"/>
    <w:multiLevelType w:val="hybridMultilevel"/>
    <w:tmpl w:val="1A1AD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27532"/>
    <w:multiLevelType w:val="hybridMultilevel"/>
    <w:tmpl w:val="B9127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E61563"/>
    <w:multiLevelType w:val="hybridMultilevel"/>
    <w:tmpl w:val="694A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D30579"/>
    <w:multiLevelType w:val="hybridMultilevel"/>
    <w:tmpl w:val="22C40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CB2C89"/>
    <w:multiLevelType w:val="hybridMultilevel"/>
    <w:tmpl w:val="71AE9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773DC"/>
    <w:multiLevelType w:val="hybridMultilevel"/>
    <w:tmpl w:val="3DE2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6C6197"/>
    <w:multiLevelType w:val="hybridMultilevel"/>
    <w:tmpl w:val="36A0EF9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1">
    <w:nsid w:val="1E0259A9"/>
    <w:multiLevelType w:val="hybridMultilevel"/>
    <w:tmpl w:val="DCFE7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0D952AD"/>
    <w:multiLevelType w:val="hybridMultilevel"/>
    <w:tmpl w:val="6FC2FF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7A073C"/>
    <w:multiLevelType w:val="hybridMultilevel"/>
    <w:tmpl w:val="70A6E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A0544F"/>
    <w:multiLevelType w:val="hybridMultilevel"/>
    <w:tmpl w:val="98C2E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93352"/>
    <w:multiLevelType w:val="hybridMultilevel"/>
    <w:tmpl w:val="F6CC9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543CF0"/>
    <w:multiLevelType w:val="hybridMultilevel"/>
    <w:tmpl w:val="C6F09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FE54C9"/>
    <w:multiLevelType w:val="hybridMultilevel"/>
    <w:tmpl w:val="2ADE0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A530BD"/>
    <w:multiLevelType w:val="hybridMultilevel"/>
    <w:tmpl w:val="ECCAA9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4C590C"/>
    <w:multiLevelType w:val="hybridMultilevel"/>
    <w:tmpl w:val="E0584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397AEF"/>
    <w:multiLevelType w:val="hybridMultilevel"/>
    <w:tmpl w:val="3F843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F63717"/>
    <w:multiLevelType w:val="hybridMultilevel"/>
    <w:tmpl w:val="464C5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195976"/>
    <w:multiLevelType w:val="hybridMultilevel"/>
    <w:tmpl w:val="7DDAA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620563"/>
    <w:multiLevelType w:val="hybridMultilevel"/>
    <w:tmpl w:val="4392B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4A3E91"/>
    <w:multiLevelType w:val="hybridMultilevel"/>
    <w:tmpl w:val="FA961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6979A0"/>
    <w:multiLevelType w:val="hybridMultilevel"/>
    <w:tmpl w:val="9DF8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228F4"/>
    <w:multiLevelType w:val="hybridMultilevel"/>
    <w:tmpl w:val="A3962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B81FCA"/>
    <w:multiLevelType w:val="hybridMultilevel"/>
    <w:tmpl w:val="822E8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42576B1"/>
    <w:multiLevelType w:val="hybridMultilevel"/>
    <w:tmpl w:val="5D3C3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F9622A"/>
    <w:multiLevelType w:val="hybridMultilevel"/>
    <w:tmpl w:val="759E9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017224"/>
    <w:multiLevelType w:val="hybridMultilevel"/>
    <w:tmpl w:val="2384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CA0786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617C8E"/>
    <w:multiLevelType w:val="hybridMultilevel"/>
    <w:tmpl w:val="70CCD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741065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9"/>
  </w:num>
  <w:num w:numId="5">
    <w:abstractNumId w:val="29"/>
  </w:num>
  <w:num w:numId="6">
    <w:abstractNumId w:val="18"/>
  </w:num>
  <w:num w:numId="7">
    <w:abstractNumId w:val="16"/>
  </w:num>
  <w:num w:numId="8">
    <w:abstractNumId w:val="26"/>
  </w:num>
  <w:num w:numId="9">
    <w:abstractNumId w:val="8"/>
  </w:num>
  <w:num w:numId="10">
    <w:abstractNumId w:val="15"/>
  </w:num>
  <w:num w:numId="11">
    <w:abstractNumId w:val="5"/>
  </w:num>
  <w:num w:numId="12">
    <w:abstractNumId w:val="30"/>
  </w:num>
  <w:num w:numId="13">
    <w:abstractNumId w:val="3"/>
  </w:num>
  <w:num w:numId="14">
    <w:abstractNumId w:val="13"/>
  </w:num>
  <w:num w:numId="15">
    <w:abstractNumId w:val="22"/>
  </w:num>
  <w:num w:numId="16">
    <w:abstractNumId w:val="2"/>
  </w:num>
  <w:num w:numId="17">
    <w:abstractNumId w:val="31"/>
  </w:num>
  <w:num w:numId="18">
    <w:abstractNumId w:val="33"/>
  </w:num>
  <w:num w:numId="19">
    <w:abstractNumId w:val="7"/>
  </w:num>
  <w:num w:numId="20">
    <w:abstractNumId w:val="25"/>
  </w:num>
  <w:num w:numId="21">
    <w:abstractNumId w:val="21"/>
  </w:num>
  <w:num w:numId="22">
    <w:abstractNumId w:val="17"/>
  </w:num>
  <w:num w:numId="23">
    <w:abstractNumId w:val="24"/>
  </w:num>
  <w:num w:numId="24">
    <w:abstractNumId w:val="27"/>
  </w:num>
  <w:num w:numId="25">
    <w:abstractNumId w:val="32"/>
  </w:num>
  <w:num w:numId="26">
    <w:abstractNumId w:val="1"/>
  </w:num>
  <w:num w:numId="27">
    <w:abstractNumId w:val="23"/>
  </w:num>
  <w:num w:numId="28">
    <w:abstractNumId w:val="19"/>
  </w:num>
  <w:num w:numId="29">
    <w:abstractNumId w:val="28"/>
  </w:num>
  <w:num w:numId="30">
    <w:abstractNumId w:val="10"/>
  </w:num>
  <w:num w:numId="31">
    <w:abstractNumId w:val="6"/>
  </w:num>
  <w:num w:numId="32">
    <w:abstractNumId w:val="4"/>
  </w:num>
  <w:num w:numId="33">
    <w:abstractNumId w:val="12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32A29"/>
    <w:rsid w:val="000379FE"/>
    <w:rsid w:val="000629B4"/>
    <w:rsid w:val="00064B12"/>
    <w:rsid w:val="00096E25"/>
    <w:rsid w:val="000D7AE8"/>
    <w:rsid w:val="000E0BF0"/>
    <w:rsid w:val="000F7FC3"/>
    <w:rsid w:val="00102083"/>
    <w:rsid w:val="00113145"/>
    <w:rsid w:val="00130230"/>
    <w:rsid w:val="001479F5"/>
    <w:rsid w:val="001528EC"/>
    <w:rsid w:val="00173DE6"/>
    <w:rsid w:val="001918B1"/>
    <w:rsid w:val="001A6338"/>
    <w:rsid w:val="001A6B6A"/>
    <w:rsid w:val="001D5B48"/>
    <w:rsid w:val="002025A6"/>
    <w:rsid w:val="00211524"/>
    <w:rsid w:val="00226844"/>
    <w:rsid w:val="00233ABA"/>
    <w:rsid w:val="002528AF"/>
    <w:rsid w:val="00256191"/>
    <w:rsid w:val="00261AEE"/>
    <w:rsid w:val="00261FEA"/>
    <w:rsid w:val="00262D4E"/>
    <w:rsid w:val="002657F1"/>
    <w:rsid w:val="00272563"/>
    <w:rsid w:val="0028657F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505BA"/>
    <w:rsid w:val="00364AE5"/>
    <w:rsid w:val="00393004"/>
    <w:rsid w:val="003B6B6E"/>
    <w:rsid w:val="003B785B"/>
    <w:rsid w:val="003D6E18"/>
    <w:rsid w:val="00415FAD"/>
    <w:rsid w:val="0042514F"/>
    <w:rsid w:val="00444E1D"/>
    <w:rsid w:val="00445A31"/>
    <w:rsid w:val="00446ED1"/>
    <w:rsid w:val="0049448C"/>
    <w:rsid w:val="004A56FC"/>
    <w:rsid w:val="004E1CED"/>
    <w:rsid w:val="004E4D0D"/>
    <w:rsid w:val="004F114C"/>
    <w:rsid w:val="004F3928"/>
    <w:rsid w:val="005011DD"/>
    <w:rsid w:val="00515A15"/>
    <w:rsid w:val="005509A7"/>
    <w:rsid w:val="005D5DEB"/>
    <w:rsid w:val="005E085E"/>
    <w:rsid w:val="005E3DA7"/>
    <w:rsid w:val="005E45EE"/>
    <w:rsid w:val="006117FD"/>
    <w:rsid w:val="00630C21"/>
    <w:rsid w:val="00642444"/>
    <w:rsid w:val="00645DBF"/>
    <w:rsid w:val="00656EC5"/>
    <w:rsid w:val="00660C7B"/>
    <w:rsid w:val="00674D6E"/>
    <w:rsid w:val="006754F9"/>
    <w:rsid w:val="006821E7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71A02"/>
    <w:rsid w:val="00782701"/>
    <w:rsid w:val="007850FB"/>
    <w:rsid w:val="007E33D3"/>
    <w:rsid w:val="00832F76"/>
    <w:rsid w:val="008927BA"/>
    <w:rsid w:val="00892C42"/>
    <w:rsid w:val="00893D0A"/>
    <w:rsid w:val="008961E3"/>
    <w:rsid w:val="008A36A2"/>
    <w:rsid w:val="008B7F83"/>
    <w:rsid w:val="008D22CA"/>
    <w:rsid w:val="008F1452"/>
    <w:rsid w:val="008F2B9C"/>
    <w:rsid w:val="00920817"/>
    <w:rsid w:val="0092708D"/>
    <w:rsid w:val="009378BF"/>
    <w:rsid w:val="00942690"/>
    <w:rsid w:val="00944480"/>
    <w:rsid w:val="0095792D"/>
    <w:rsid w:val="0096409F"/>
    <w:rsid w:val="00996CBC"/>
    <w:rsid w:val="009B0E89"/>
    <w:rsid w:val="009B18AF"/>
    <w:rsid w:val="009E4D10"/>
    <w:rsid w:val="00A00E9A"/>
    <w:rsid w:val="00A0146E"/>
    <w:rsid w:val="00A348AA"/>
    <w:rsid w:val="00A60369"/>
    <w:rsid w:val="00A60B84"/>
    <w:rsid w:val="00A72945"/>
    <w:rsid w:val="00A7408A"/>
    <w:rsid w:val="00A830B4"/>
    <w:rsid w:val="00A940A1"/>
    <w:rsid w:val="00A96957"/>
    <w:rsid w:val="00AB2807"/>
    <w:rsid w:val="00AB6D51"/>
    <w:rsid w:val="00AC0627"/>
    <w:rsid w:val="00AC6688"/>
    <w:rsid w:val="00AC7594"/>
    <w:rsid w:val="00AD2205"/>
    <w:rsid w:val="00AD5EF3"/>
    <w:rsid w:val="00AF65CF"/>
    <w:rsid w:val="00B012A5"/>
    <w:rsid w:val="00B01DB9"/>
    <w:rsid w:val="00B20902"/>
    <w:rsid w:val="00B96192"/>
    <w:rsid w:val="00BA23B7"/>
    <w:rsid w:val="00BA46EA"/>
    <w:rsid w:val="00BA7128"/>
    <w:rsid w:val="00BB6476"/>
    <w:rsid w:val="00BD2BFA"/>
    <w:rsid w:val="00BE6051"/>
    <w:rsid w:val="00C27F31"/>
    <w:rsid w:val="00C27FA7"/>
    <w:rsid w:val="00C30370"/>
    <w:rsid w:val="00C3406E"/>
    <w:rsid w:val="00C87AB9"/>
    <w:rsid w:val="00CD5364"/>
    <w:rsid w:val="00D14CD6"/>
    <w:rsid w:val="00D25B44"/>
    <w:rsid w:val="00D40353"/>
    <w:rsid w:val="00D51D87"/>
    <w:rsid w:val="00DA07AA"/>
    <w:rsid w:val="00DA1563"/>
    <w:rsid w:val="00DB746D"/>
    <w:rsid w:val="00DC0D9F"/>
    <w:rsid w:val="00DC5C0B"/>
    <w:rsid w:val="00DD51AA"/>
    <w:rsid w:val="00DD6ACA"/>
    <w:rsid w:val="00DD7EC4"/>
    <w:rsid w:val="00DE17A2"/>
    <w:rsid w:val="00DE57FF"/>
    <w:rsid w:val="00E74466"/>
    <w:rsid w:val="00E74BC4"/>
    <w:rsid w:val="00E84389"/>
    <w:rsid w:val="00E864E4"/>
    <w:rsid w:val="00E919FD"/>
    <w:rsid w:val="00ED0937"/>
    <w:rsid w:val="00ED0C5D"/>
    <w:rsid w:val="00ED6C76"/>
    <w:rsid w:val="00EE02D9"/>
    <w:rsid w:val="00EE1872"/>
    <w:rsid w:val="00EE3C0B"/>
    <w:rsid w:val="00F11087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dropbox.com/s/y8h4ku9hzhizexp/Jan%2014%20Title%20I%20Standing%20Committee%20ExitTicket_HeadHeartHandProtocol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dropbox.com/s/clt7kjtnsbcwhmf/Building%20Plan%20Template.docx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srfharmony.org/protocol/doc/affinity_mapping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cps.k12.mt.us/portal/Home/21stCenturySchoolsInitiative/21stcenturyplan/tabid/3353/Default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7E4BC-42CA-4575-B945-763FFE13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2603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MCPS</cp:lastModifiedBy>
  <cp:revision>2</cp:revision>
  <cp:lastPrinted>2011-08-01T15:24:00Z</cp:lastPrinted>
  <dcterms:created xsi:type="dcterms:W3CDTF">2013-01-09T23:29:00Z</dcterms:created>
  <dcterms:modified xsi:type="dcterms:W3CDTF">2013-01-09T23:29:00Z</dcterms:modified>
</cp:coreProperties>
</file>